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3A" w:rsidRDefault="00065B3A" w:rsidP="00065B3A">
      <w:pPr>
        <w:ind w:firstLineChars="250" w:firstLine="800"/>
        <w:rPr>
          <w:rFonts w:hint="eastAsia"/>
        </w:rPr>
      </w:pPr>
      <w:r>
        <w:rPr>
          <w:rFonts w:ascii="黑体" w:eastAsia="黑体" w:hAnsi="黑体" w:hint="eastAsia"/>
          <w:sz w:val="32"/>
          <w:szCs w:val="32"/>
        </w:rPr>
        <w:t>学院、研究所（中心）学生欠学费及公寓费名单</w:t>
      </w:r>
    </w:p>
    <w:p w:rsidR="00757C46" w:rsidRDefault="00A34A41">
      <w:r>
        <w:rPr>
          <w:rFonts w:hint="eastAsia"/>
        </w:rPr>
        <w:t>附件：</w:t>
      </w:r>
    </w:p>
    <w:tbl>
      <w:tblPr>
        <w:tblW w:w="7953" w:type="dxa"/>
        <w:tblInd w:w="93" w:type="dxa"/>
        <w:tblLook w:val="04A0"/>
      </w:tblPr>
      <w:tblGrid>
        <w:gridCol w:w="3701"/>
        <w:gridCol w:w="1701"/>
        <w:gridCol w:w="2551"/>
      </w:tblGrid>
      <w:tr w:rsidR="00BC2E04" w:rsidRPr="00BC2E04" w:rsidTr="00BC2E04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院系名称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欠费人数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欠费金额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自动化与软件学院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1,269,360.00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体育学院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446,540.00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经济与工商管理学院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298,587.50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法学院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275,492.50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音乐学院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229,860.00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物理电子工程学院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225,585.00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电力与建筑学院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205,320.00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美术学院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109,040.00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化学化工学院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95,945.00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分子科学研究所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55,300.00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生命科学学院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54,020.00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生物技术研究所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44,700.00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环境与资源学院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49,520.00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政治与公共管理学院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38,705.00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数学科学学院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37,125.00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外国语学院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36,387.50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计算机与信息技术学院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33,740.00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教育科学学院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25,350.00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晋商学研究所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10,400.00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文学院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9,400.00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科学技术史研究所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8,000.00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历史文化学院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5,000.00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初民学院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2,760.00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新闻学院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900.00 </w:t>
            </w:r>
          </w:p>
        </w:tc>
      </w:tr>
      <w:tr w:rsidR="00BC2E04" w:rsidRPr="00BC2E04" w:rsidTr="00BC2E04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中医药现代研究中心</w:t>
            </w:r>
            <w:r w:rsidRPr="00BC2E04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04" w:rsidRPr="00BC2E04" w:rsidRDefault="00BC2E04" w:rsidP="00BC2E04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BC2E0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500.00 </w:t>
            </w:r>
          </w:p>
        </w:tc>
      </w:tr>
    </w:tbl>
    <w:p w:rsidR="00BC2E04" w:rsidRDefault="00BC2E04"/>
    <w:sectPr w:rsidR="00BC2E04" w:rsidSect="00757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E4" w:rsidRDefault="00AF51E4" w:rsidP="00D925F0">
      <w:r>
        <w:separator/>
      </w:r>
    </w:p>
  </w:endnote>
  <w:endnote w:type="continuationSeparator" w:id="0">
    <w:p w:rsidR="00AF51E4" w:rsidRDefault="00AF51E4" w:rsidP="00D92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E4" w:rsidRDefault="00AF51E4" w:rsidP="00D925F0">
      <w:r>
        <w:separator/>
      </w:r>
    </w:p>
  </w:footnote>
  <w:footnote w:type="continuationSeparator" w:id="0">
    <w:p w:rsidR="00AF51E4" w:rsidRDefault="00AF51E4" w:rsidP="00D92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A41"/>
    <w:rsid w:val="00065B3A"/>
    <w:rsid w:val="002C083C"/>
    <w:rsid w:val="002C35B0"/>
    <w:rsid w:val="003468EF"/>
    <w:rsid w:val="00727991"/>
    <w:rsid w:val="00757C46"/>
    <w:rsid w:val="008A2FE8"/>
    <w:rsid w:val="00A34A41"/>
    <w:rsid w:val="00AF51E4"/>
    <w:rsid w:val="00BC2E04"/>
    <w:rsid w:val="00D9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5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5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2021-03-17T09:23:00Z</dcterms:created>
  <dcterms:modified xsi:type="dcterms:W3CDTF">2021-03-18T08:57:00Z</dcterms:modified>
</cp:coreProperties>
</file>